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bookmarkStart w:id="0" w:name="_GoBack"/>
      <w:bookmarkEnd w:id="0"/>
      <w:r w:rsidRPr="00F04C2B">
        <w:rPr>
          <w:rFonts w:ascii="Rockwell Extra Bold" w:hAnsi="Rockwell Extra Bold"/>
          <w:sz w:val="44"/>
          <w:szCs w:val="44"/>
        </w:rPr>
        <w:t>North Carolina School Library Media Association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Elementary Battle of the Books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2016-2017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TITLE</w:t>
            </w:r>
          </w:p>
        </w:tc>
        <w:tc>
          <w:tcPr>
            <w:tcW w:w="288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AUTHOR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Long Walk to Water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Linda Sue Park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Nest for Celeste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Henry Cole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Crenshaw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Katherine Applegate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Fish in a Tree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Lynda Mullaly Hunt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Greetings From Nowhere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Barbara O’Connor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Jake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Audrey Couloumbis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Love, Ruby Lavender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Deborah Wiles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Savvy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Ingrid Law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Smells Like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Suzanne Selfors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Homework Machine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Dan Gutman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Key to Extraordinary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Natalie Lloyd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League of Seven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Alan Gratz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Mostly True Adventures of Homer P. Figg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Rodman Philbrick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Tale of Despereaux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Kate DiCamillo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Year of the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Grace Lin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Tuesdays at the Castle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Jessica Day George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Ungifted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Gordon Korman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Woods Runner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Gary Paulsen</w:t>
            </w:r>
          </w:p>
        </w:tc>
      </w:tr>
    </w:tbl>
    <w:p w:rsidR="00F04C2B" w:rsidRDefault="00F04C2B"/>
    <w:sectPr w:rsidR="00F0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8NgAehfm0vYsHRtg6KNq3bayk+WbxzQjbkmpfdVXgrIbQ9jf5Glr1PdWqB99OikbRcgZvhDpC3Ixpl3DpGxlg==" w:salt="kEfEDBSp5WJC9Zg3yomf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B"/>
    <w:rsid w:val="002450E1"/>
    <w:rsid w:val="003D7A90"/>
    <w:rsid w:val="00425BBF"/>
    <w:rsid w:val="006A33F1"/>
    <w:rsid w:val="00767758"/>
    <w:rsid w:val="00C71CFC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Gentry</dc:creator>
  <cp:lastModifiedBy>CES</cp:lastModifiedBy>
  <cp:revision>2</cp:revision>
  <dcterms:created xsi:type="dcterms:W3CDTF">2016-09-19T19:28:00Z</dcterms:created>
  <dcterms:modified xsi:type="dcterms:W3CDTF">2016-09-19T19:28:00Z</dcterms:modified>
</cp:coreProperties>
</file>